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21C1E" w14:textId="77777777" w:rsidR="00A91B7B" w:rsidRPr="00A91B7B" w:rsidRDefault="00A91B7B" w:rsidP="00A91B7B">
      <w:pPr>
        <w:tabs>
          <w:tab w:val="left" w:pos="0"/>
        </w:tabs>
        <w:suppressAutoHyphens/>
        <w:spacing w:after="0" w:line="240" w:lineRule="auto"/>
        <w:rPr>
          <w:rFonts w:ascii="Calisto MT" w:hAnsi="Calisto MT"/>
          <w:sz w:val="24"/>
          <w:szCs w:val="24"/>
        </w:rPr>
      </w:pPr>
      <w:r w:rsidRPr="00A91B7B">
        <w:rPr>
          <w:rFonts w:ascii="Calisto MT" w:hAnsi="Calisto MT"/>
          <w:sz w:val="24"/>
          <w:szCs w:val="24"/>
        </w:rPr>
        <w:t>Hasil Analisis SPSS/JASP</w:t>
      </w:r>
    </w:p>
    <w:p w14:paraId="047DA988" w14:textId="77777777" w:rsidR="00A91B7B" w:rsidRDefault="00A91B7B" w:rsidP="00A91B7B">
      <w:pPr>
        <w:pStyle w:val="ListParagraph"/>
        <w:numPr>
          <w:ilvl w:val="3"/>
          <w:numId w:val="2"/>
        </w:numPr>
        <w:tabs>
          <w:tab w:val="left" w:pos="0"/>
          <w:tab w:val="num" w:pos="2552"/>
        </w:tabs>
        <w:suppressAutoHyphens/>
        <w:spacing w:after="0" w:line="240" w:lineRule="auto"/>
        <w:ind w:left="709" w:hanging="283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 xml:space="preserve">Validitas </w:t>
      </w:r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854"/>
        <w:gridCol w:w="1185"/>
        <w:gridCol w:w="764"/>
        <w:gridCol w:w="854"/>
        <w:gridCol w:w="1185"/>
        <w:gridCol w:w="764"/>
        <w:gridCol w:w="854"/>
        <w:gridCol w:w="1190"/>
        <w:gridCol w:w="1559"/>
      </w:tblGrid>
      <w:tr w:rsidR="00A91B7B" w14:paraId="366B6A95" w14:textId="77777777" w:rsidTr="00A91B7B">
        <w:trPr>
          <w:trHeight w:val="20"/>
          <w:jc w:val="center"/>
        </w:trPr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78FB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Gaya Kepemimpinan Transformasional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2653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Budaya Organisasi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22A1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Komitmen Organisasi</w:t>
            </w:r>
          </w:p>
        </w:tc>
      </w:tr>
      <w:tr w:rsidR="00A91B7B" w14:paraId="1CAB0E84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4A5C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Aitem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8A05B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R Hitung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C8D7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Ket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CFD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Aitem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255FC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R Hitung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97253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Ket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3B97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Aitem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EBF80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R Hitung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59752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Ket</w:t>
            </w:r>
          </w:p>
        </w:tc>
      </w:tr>
      <w:tr w:rsidR="00A91B7B" w14:paraId="2B964353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89CBE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2071C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767B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3515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55438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CD6B6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5F350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40CD1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C9614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0A0FDC4B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19A9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5ACF0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85199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F2F53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76DB4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8511A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C53EC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C59C8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D075A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30898099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2DF7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4D218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0,83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CBD15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EAAB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81163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FD3D0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DAC0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D5DBC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1E34B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5DE2DEE7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74AF2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2E5D3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7CD89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4BA3D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99C37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AAC97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C090E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41CA6" w14:textId="77777777" w:rsidR="00A91B7B" w:rsidRDefault="00A91B7B">
            <w:pPr>
              <w:jc w:val="right"/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  <w:t>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BFFD8" w14:textId="77777777" w:rsidR="00A91B7B" w:rsidRDefault="00A91B7B">
            <w:pPr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  <w:t>Tidak Valid</w:t>
            </w:r>
          </w:p>
        </w:tc>
      </w:tr>
      <w:tr w:rsidR="00A91B7B" w14:paraId="06CA2E72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E3129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0EBA7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0,82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D45DF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E84E8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D8CBA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0,84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C8A3F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06216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FBF9B" w14:textId="77777777" w:rsidR="00A91B7B" w:rsidRDefault="00A91B7B">
            <w:pPr>
              <w:jc w:val="right"/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  <w:t>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68070" w14:textId="77777777" w:rsidR="00A91B7B" w:rsidRDefault="00A91B7B">
            <w:pPr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FF0000"/>
                <w:sz w:val="24"/>
                <w:szCs w:val="24"/>
                <w:lang w:val="en-ID" w:eastAsia="en-ID"/>
              </w:rPr>
              <w:t>Tidak Valid</w:t>
            </w:r>
          </w:p>
        </w:tc>
      </w:tr>
      <w:tr w:rsidR="00A91B7B" w14:paraId="26157A23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4724E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1D83A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0,83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10443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D33FD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04CD9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0F5CE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29290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D7707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C23C7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7BE6CE08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B5953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E7900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4E984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F31BC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3EFC3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1C60E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80C76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2CAA2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4726F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31551C65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B1492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1150E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1A922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3852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779C2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6C464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92405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798AD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8FBEB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0CBDB20D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F271C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C1D8A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0,83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5EBB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15268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321B8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163B0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A3A9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6A306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8F3C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462E2D95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46780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37DFA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4CFEB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913A9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3F117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4F01F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CBD43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591AC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2679F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3EA636AB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7796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9612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1BF75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AC9B1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84B24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774A1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20214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69EF2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C7020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5234681F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1D0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3813E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21B97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93132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10DA1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67,00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49163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A49C6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CFD5C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07063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6EA2B802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B452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8C57A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CD121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FC9D6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EF155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D1483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895C5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6788A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B1508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38980FBD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A185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4A5F0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EA40F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88BF2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D9B1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42CA2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103D1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C2EE9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06D26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74E9B0F3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0A3B2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4BBED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A7241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DE488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502BB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6AB29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0F499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46DF9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B9B83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25AED1C6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65B9B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51090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95A8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39EFB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6A8CD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67AFE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936CB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7DF64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1CA69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0CACB800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2522D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7597E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12C1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6193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34F05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B3114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6CA4C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B8D2A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37001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6D8C600B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B7F1D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84E56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1E1B5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C9387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4736A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C98E4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229DD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CBE41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B9B94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624293F7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D79B0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219C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47E2D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960BB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0E4B7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300D7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4396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19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C1E95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E0A00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  <w:tr w:rsidR="00A91B7B" w14:paraId="1F06898E" w14:textId="77777777" w:rsidTr="00A91B7B">
        <w:trPr>
          <w:trHeight w:val="2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34F23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FB479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B8016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DCF0A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CA6FE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F61EC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7A1F" w14:textId="77777777" w:rsidR="00A91B7B" w:rsidRDefault="00A91B7B">
            <w:pPr>
              <w:jc w:val="center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5B380" w14:textId="77777777" w:rsidR="00A91B7B" w:rsidRDefault="00A91B7B">
            <w:pPr>
              <w:jc w:val="right"/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43733" w14:textId="77777777" w:rsidR="00A91B7B" w:rsidRDefault="00A91B7B">
            <w:pP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 w:cs="Calibri"/>
                <w:color w:val="000000"/>
                <w:sz w:val="24"/>
                <w:szCs w:val="24"/>
                <w:lang w:val="en-ID" w:eastAsia="en-ID"/>
              </w:rPr>
              <w:t>Valid</w:t>
            </w:r>
          </w:p>
        </w:tc>
      </w:tr>
    </w:tbl>
    <w:p w14:paraId="58D7C0E2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</w:rPr>
      </w:pPr>
    </w:p>
    <w:p w14:paraId="680F960F" w14:textId="77777777" w:rsidR="00A91B7B" w:rsidRDefault="00A91B7B" w:rsidP="00A91B7B">
      <w:pPr>
        <w:pStyle w:val="ListParagraph"/>
        <w:tabs>
          <w:tab w:val="left" w:pos="0"/>
        </w:tabs>
        <w:ind w:left="709"/>
        <w:rPr>
          <w:rFonts w:ascii="Calisto MT" w:hAnsi="Calisto MT"/>
          <w:sz w:val="24"/>
          <w:szCs w:val="24"/>
        </w:rPr>
      </w:pPr>
    </w:p>
    <w:p w14:paraId="38FCB63C" w14:textId="77777777" w:rsidR="00A91B7B" w:rsidRDefault="00A91B7B" w:rsidP="00A91B7B">
      <w:pPr>
        <w:pStyle w:val="ListParagraph"/>
        <w:numPr>
          <w:ilvl w:val="3"/>
          <w:numId w:val="2"/>
        </w:numPr>
        <w:tabs>
          <w:tab w:val="left" w:pos="0"/>
          <w:tab w:val="num" w:pos="2552"/>
        </w:tabs>
        <w:suppressAutoHyphens/>
        <w:spacing w:after="0" w:line="240" w:lineRule="auto"/>
        <w:ind w:left="709" w:hanging="283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 xml:space="preserve">Reliabilitas </w:t>
      </w:r>
    </w:p>
    <w:p w14:paraId="51E7EE24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  <w:lang w:val="id-ID"/>
        </w:rPr>
      </w:pPr>
      <w:r>
        <w:rPr>
          <w:rFonts w:ascii="Calisto MT" w:hAnsi="Calisto MT"/>
          <w:sz w:val="24"/>
          <w:szCs w:val="24"/>
          <w:lang w:val="id-ID"/>
        </w:rPr>
        <w:t>Gaya Kepemimpinan Transformasional</w:t>
      </w:r>
    </w:p>
    <w:tbl>
      <w:tblPr>
        <w:tblW w:w="5760" w:type="dxa"/>
        <w:tblLook w:val="04A0" w:firstRow="1" w:lastRow="0" w:firstColumn="1" w:lastColumn="0" w:noHBand="0" w:noVBand="1"/>
      </w:tblPr>
      <w:tblGrid>
        <w:gridCol w:w="1920"/>
        <w:gridCol w:w="1920"/>
        <w:gridCol w:w="1920"/>
      </w:tblGrid>
      <w:tr w:rsidR="00A91B7B" w14:paraId="09944CE0" w14:textId="77777777" w:rsidTr="00A91B7B">
        <w:trPr>
          <w:trHeight w:val="46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7CCD2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KRITERIA PENGUJIAN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963CA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NILAI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60B81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KESIMPULAN</w:t>
            </w:r>
          </w:p>
        </w:tc>
      </w:tr>
      <w:tr w:rsidR="00A91B7B" w14:paraId="49DB545B" w14:textId="77777777" w:rsidTr="00A91B7B">
        <w:trPr>
          <w:trHeight w:val="46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5EE57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0,7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54597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0,92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B7E5C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RELIABEL</w:t>
            </w:r>
          </w:p>
        </w:tc>
      </w:tr>
    </w:tbl>
    <w:p w14:paraId="7E400517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  <w:lang w:val="id-ID"/>
        </w:rPr>
      </w:pPr>
      <w:r>
        <w:rPr>
          <w:rFonts w:ascii="Calisto MT" w:hAnsi="Calisto MT"/>
          <w:sz w:val="24"/>
          <w:szCs w:val="24"/>
          <w:lang w:val="id-ID"/>
        </w:rPr>
        <w:t>Budaya Organisasi</w:t>
      </w:r>
    </w:p>
    <w:tbl>
      <w:tblPr>
        <w:tblW w:w="5760" w:type="dxa"/>
        <w:tblLook w:val="04A0" w:firstRow="1" w:lastRow="0" w:firstColumn="1" w:lastColumn="0" w:noHBand="0" w:noVBand="1"/>
      </w:tblPr>
      <w:tblGrid>
        <w:gridCol w:w="1920"/>
        <w:gridCol w:w="1920"/>
        <w:gridCol w:w="1920"/>
      </w:tblGrid>
      <w:tr w:rsidR="00A91B7B" w14:paraId="627064DC" w14:textId="77777777" w:rsidTr="00A91B7B">
        <w:trPr>
          <w:trHeight w:val="46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41FB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lastRenderedPageBreak/>
              <w:t>KRITERIA PENGUJIAN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0397C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NILAI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A3B44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KESIMPULAN</w:t>
            </w:r>
          </w:p>
        </w:tc>
      </w:tr>
      <w:tr w:rsidR="00A91B7B" w14:paraId="18864457" w14:textId="77777777" w:rsidTr="00A91B7B">
        <w:trPr>
          <w:trHeight w:val="46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A3EDE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0,7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A7030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0,91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EBB5A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RELIABEL</w:t>
            </w:r>
          </w:p>
        </w:tc>
      </w:tr>
    </w:tbl>
    <w:p w14:paraId="71F86C82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  <w:lang w:val="id-ID"/>
        </w:rPr>
      </w:pPr>
      <w:r>
        <w:rPr>
          <w:rFonts w:ascii="Calisto MT" w:hAnsi="Calisto MT"/>
          <w:sz w:val="24"/>
          <w:szCs w:val="24"/>
          <w:lang w:val="id-ID"/>
        </w:rPr>
        <w:t>Komitemn Organisasi</w:t>
      </w:r>
    </w:p>
    <w:tbl>
      <w:tblPr>
        <w:tblW w:w="6160" w:type="dxa"/>
        <w:tblLook w:val="04A0" w:firstRow="1" w:lastRow="0" w:firstColumn="1" w:lastColumn="0" w:noHBand="0" w:noVBand="1"/>
      </w:tblPr>
      <w:tblGrid>
        <w:gridCol w:w="2320"/>
        <w:gridCol w:w="1920"/>
        <w:gridCol w:w="1920"/>
      </w:tblGrid>
      <w:tr w:rsidR="00A91B7B" w14:paraId="20BB2C3A" w14:textId="77777777" w:rsidTr="00A91B7B">
        <w:trPr>
          <w:trHeight w:val="46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7AC30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KRITERIA PENGUJIAN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59C1B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NILAI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29C84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KESIMPULAN</w:t>
            </w:r>
          </w:p>
        </w:tc>
      </w:tr>
      <w:tr w:rsidR="00A91B7B" w14:paraId="42F2991E" w14:textId="77777777" w:rsidTr="00A91B7B">
        <w:trPr>
          <w:trHeight w:val="46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C705B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0,7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F313E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0,89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0FDBA" w14:textId="77777777" w:rsidR="00A91B7B" w:rsidRDefault="00A91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D" w:eastAsia="en-ID"/>
              </w:rPr>
            </w:pPr>
            <w:r>
              <w:rPr>
                <w:rFonts w:ascii="Calibri" w:eastAsia="Times New Roman" w:hAnsi="Calibri" w:cs="Calibri"/>
                <w:color w:val="000000"/>
                <w:lang w:val="en-ID" w:eastAsia="en-ID"/>
              </w:rPr>
              <w:t>RELIABEL</w:t>
            </w:r>
          </w:p>
        </w:tc>
      </w:tr>
    </w:tbl>
    <w:p w14:paraId="6FE8F7DA" w14:textId="77777777" w:rsidR="00A91B7B" w:rsidRDefault="00A91B7B" w:rsidP="00A91B7B">
      <w:pPr>
        <w:tabs>
          <w:tab w:val="left" w:pos="0"/>
        </w:tabs>
        <w:rPr>
          <w:rFonts w:ascii="Calisto MT" w:hAnsi="Calisto MT"/>
          <w:sz w:val="24"/>
          <w:szCs w:val="24"/>
        </w:rPr>
      </w:pPr>
    </w:p>
    <w:p w14:paraId="57794BDF" w14:textId="77777777" w:rsidR="00A91B7B" w:rsidRDefault="00A91B7B" w:rsidP="00A91B7B">
      <w:pPr>
        <w:pStyle w:val="ListParagraph"/>
        <w:numPr>
          <w:ilvl w:val="3"/>
          <w:numId w:val="2"/>
        </w:numPr>
        <w:tabs>
          <w:tab w:val="left" w:pos="0"/>
          <w:tab w:val="num" w:pos="2552"/>
        </w:tabs>
        <w:suppressAutoHyphens/>
        <w:spacing w:after="0" w:line="240" w:lineRule="auto"/>
        <w:ind w:left="709" w:hanging="283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Uji Normalitas</w:t>
      </w:r>
    </w:p>
    <w:p w14:paraId="63609695" w14:textId="0C1CC28C" w:rsidR="00A91B7B" w:rsidRDefault="00A91B7B" w:rsidP="00A91B7B">
      <w:pPr>
        <w:tabs>
          <w:tab w:val="left" w:pos="0"/>
        </w:tabs>
        <w:rPr>
          <w:rFonts w:ascii="Calisto MT" w:hAnsi="Calisto MT"/>
          <w:sz w:val="24"/>
          <w:szCs w:val="24"/>
        </w:rPr>
      </w:pPr>
      <w:r>
        <w:rPr>
          <w:rFonts w:ascii="Calisto MT" w:hAnsi="Calisto MT"/>
          <w:noProof/>
          <w:sz w:val="24"/>
          <w:szCs w:val="24"/>
          <w:lang w:val="id-ID"/>
        </w:rPr>
        <w:drawing>
          <wp:inline distT="0" distB="0" distL="0" distR="0" wp14:anchorId="1D23690F" wp14:editId="0BCE804D">
            <wp:extent cx="3438525" cy="2590800"/>
            <wp:effectExtent l="0" t="0" r="9525" b="0"/>
            <wp:docPr id="3879490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464838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DB38A" w14:textId="77777777" w:rsidR="00A91B7B" w:rsidRDefault="00A91B7B" w:rsidP="00A91B7B">
      <w:pPr>
        <w:pStyle w:val="ListParagraph"/>
        <w:numPr>
          <w:ilvl w:val="3"/>
          <w:numId w:val="2"/>
        </w:numPr>
        <w:tabs>
          <w:tab w:val="left" w:pos="0"/>
          <w:tab w:val="num" w:pos="2552"/>
        </w:tabs>
        <w:suppressAutoHyphens/>
        <w:spacing w:after="0" w:line="240" w:lineRule="auto"/>
        <w:ind w:left="709" w:hanging="283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Uji Linieritas</w:t>
      </w:r>
    </w:p>
    <w:p w14:paraId="705D6DB3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</w:rPr>
      </w:pPr>
    </w:p>
    <w:p w14:paraId="4B46718D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</w:rPr>
      </w:pPr>
    </w:p>
    <w:p w14:paraId="687EFC12" w14:textId="77777777" w:rsidR="00A91B7B" w:rsidRDefault="00A91B7B" w:rsidP="00A91B7B">
      <w:pPr>
        <w:pStyle w:val="ListParagraph"/>
        <w:numPr>
          <w:ilvl w:val="3"/>
          <w:numId w:val="2"/>
        </w:numPr>
        <w:tabs>
          <w:tab w:val="left" w:pos="0"/>
          <w:tab w:val="num" w:pos="2552"/>
        </w:tabs>
        <w:suppressAutoHyphens/>
        <w:spacing w:after="0" w:line="240" w:lineRule="auto"/>
        <w:ind w:left="709" w:hanging="283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  <w:lang w:val="id-ID"/>
        </w:rPr>
        <w:t>Uji Multikolinieritas</w:t>
      </w:r>
    </w:p>
    <w:p w14:paraId="6A99342D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1701"/>
        <w:gridCol w:w="1134"/>
        <w:gridCol w:w="1134"/>
        <w:gridCol w:w="992"/>
        <w:gridCol w:w="992"/>
        <w:gridCol w:w="849"/>
        <w:gridCol w:w="994"/>
        <w:gridCol w:w="703"/>
      </w:tblGrid>
      <w:tr w:rsidR="00A91B7B" w14:paraId="7472C378" w14:textId="77777777" w:rsidTr="00A91B7B">
        <w:trPr>
          <w:trHeight w:val="315"/>
          <w:jc w:val="center"/>
        </w:trPr>
        <w:tc>
          <w:tcPr>
            <w:tcW w:w="934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7382EF" w14:textId="77777777" w:rsidR="00A91B7B" w:rsidRDefault="00A91B7B">
            <w:pP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 xml:space="preserve">Coefficients </w:t>
            </w:r>
          </w:p>
        </w:tc>
      </w:tr>
      <w:tr w:rsidR="00A91B7B" w14:paraId="1A22990B" w14:textId="77777777" w:rsidTr="00A91B7B">
        <w:trPr>
          <w:trHeight w:val="315"/>
          <w:jc w:val="center"/>
        </w:trPr>
        <w:tc>
          <w:tcPr>
            <w:tcW w:w="76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1B8B8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69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D85ADD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Collinearity Statistics</w:t>
            </w:r>
          </w:p>
        </w:tc>
      </w:tr>
      <w:tr w:rsidR="00A91B7B" w14:paraId="759C2CB5" w14:textId="77777777" w:rsidTr="00A91B7B">
        <w:trPr>
          <w:trHeight w:val="525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5FCC9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Model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F70ED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C1FFF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Unstandardized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D442B1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Standard Error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F5DF6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Standardized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948228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t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1FF91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p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618A4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Tolerance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AC49E9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VIF</w:t>
            </w:r>
          </w:p>
        </w:tc>
      </w:tr>
      <w:tr w:rsidR="00A91B7B" w14:paraId="1CD26BF0" w14:textId="77777777" w:rsidTr="00A91B7B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C1D62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AFF55E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(Intercept)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64FCE7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65.779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46F704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F5122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868C9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79.057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B89BEB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&lt; .001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2695A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07984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</w:tr>
      <w:tr w:rsidR="00A91B7B" w14:paraId="263F45CA" w14:textId="77777777" w:rsidTr="00A91B7B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838564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137CE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(Intercept)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69195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14.924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6BE05D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5.089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8B2473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259B9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2.933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8D11E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0.004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B4D9B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D07C0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</w:tr>
      <w:tr w:rsidR="00A91B7B" w14:paraId="5911245E" w14:textId="77777777" w:rsidTr="00A91B7B">
        <w:trPr>
          <w:trHeight w:val="855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52595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5F9EBF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eastAsia="en-ID"/>
              </w:rPr>
              <w:t>Gaya Kepemimpinan Transformasional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59C227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1.054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A37EB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C025D7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5923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5.787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0057BF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&lt; .001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337E4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0.627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F4092F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1.594</w:t>
            </w:r>
          </w:p>
        </w:tc>
      </w:tr>
      <w:tr w:rsidR="00A91B7B" w14:paraId="24122626" w14:textId="77777777" w:rsidTr="00A91B7B">
        <w:trPr>
          <w:trHeight w:val="330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D1141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7B9BB0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eastAsia="en-ID"/>
              </w:rPr>
              <w:t>Budaya Organisasi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0AE2C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6826E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6BBDB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91B12D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3.776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46E56A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&lt; .001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DBD3B9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0.627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562D3C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1.594</w:t>
            </w:r>
          </w:p>
        </w:tc>
      </w:tr>
    </w:tbl>
    <w:p w14:paraId="674E40FD" w14:textId="77777777" w:rsidR="00A91B7B" w:rsidRDefault="00A91B7B" w:rsidP="00A91B7B">
      <w:pPr>
        <w:tabs>
          <w:tab w:val="left" w:pos="0"/>
        </w:tabs>
        <w:rPr>
          <w:rFonts w:ascii="Calisto MT" w:hAnsi="Calisto MT"/>
          <w:sz w:val="24"/>
          <w:szCs w:val="24"/>
        </w:rPr>
      </w:pPr>
    </w:p>
    <w:p w14:paraId="40202B29" w14:textId="77777777" w:rsidR="00A91B7B" w:rsidRDefault="00A91B7B" w:rsidP="00A91B7B">
      <w:pPr>
        <w:pStyle w:val="ListParagraph"/>
        <w:numPr>
          <w:ilvl w:val="3"/>
          <w:numId w:val="2"/>
        </w:numPr>
        <w:tabs>
          <w:tab w:val="left" w:pos="0"/>
          <w:tab w:val="num" w:pos="2552"/>
        </w:tabs>
        <w:suppressAutoHyphens/>
        <w:spacing w:after="0" w:line="240" w:lineRule="auto"/>
        <w:ind w:left="709" w:hanging="283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Uji Hipotesis</w:t>
      </w:r>
    </w:p>
    <w:p w14:paraId="2D24AA66" w14:textId="77777777" w:rsidR="00A91B7B" w:rsidRDefault="00A91B7B" w:rsidP="00A91B7B">
      <w:pPr>
        <w:pStyle w:val="ListParagraph"/>
        <w:spacing w:after="0" w:line="360" w:lineRule="auto"/>
        <w:ind w:left="432"/>
        <w:rPr>
          <w:rFonts w:ascii="Calisto MT" w:hAnsi="Calisto MT"/>
          <w:iCs/>
          <w:sz w:val="24"/>
          <w:szCs w:val="24"/>
          <w:lang w:val="id-ID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9"/>
        <w:gridCol w:w="1326"/>
        <w:gridCol w:w="1831"/>
        <w:gridCol w:w="584"/>
        <w:gridCol w:w="1595"/>
        <w:gridCol w:w="896"/>
        <w:gridCol w:w="872"/>
      </w:tblGrid>
      <w:tr w:rsidR="00A91B7B" w14:paraId="77C81901" w14:textId="77777777" w:rsidTr="00A91B7B">
        <w:trPr>
          <w:trHeight w:val="315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2A9D11C" w14:textId="77777777" w:rsidR="00A91B7B" w:rsidRDefault="00A91B7B">
            <w:pPr>
              <w:jc w:val="both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ANOVA</w:t>
            </w:r>
          </w:p>
        </w:tc>
      </w:tr>
      <w:tr w:rsidR="00A91B7B" w14:paraId="201E2CEF" w14:textId="77777777" w:rsidTr="00A91B7B">
        <w:trPr>
          <w:trHeight w:val="5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27422B0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Model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C63A65C" w14:textId="77777777" w:rsidR="00A91B7B" w:rsidRDefault="00A91B7B">
            <w:pP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5F1EAE5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Sum of Squares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CCD1401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df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28548C5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Mean Square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E45A8AC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164B91B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p</w:t>
            </w:r>
          </w:p>
        </w:tc>
      </w:tr>
      <w:tr w:rsidR="00A91B7B" w14:paraId="00841582" w14:textId="77777777" w:rsidTr="00A91B7B">
        <w:trPr>
          <w:trHeight w:val="3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E846C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AF489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Regression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3E251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4.204.463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E2041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864DB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2.102.232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22084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43.643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644A3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&lt; .001</w:t>
            </w:r>
          </w:p>
        </w:tc>
      </w:tr>
      <w:tr w:rsidR="00A91B7B" w14:paraId="73F4538C" w14:textId="77777777" w:rsidTr="00A91B7B">
        <w:trPr>
          <w:trHeight w:val="3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9CC1B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80445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Residual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B5EB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5.009.611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7AC9A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53436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48.169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0D229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B40DD" w14:textId="77777777" w:rsidR="00A91B7B" w:rsidRDefault="00A91B7B">
            <w:pPr>
              <w:spacing w:after="0"/>
              <w:rPr>
                <w:sz w:val="20"/>
                <w:szCs w:val="20"/>
                <w:lang w:val="en-ID" w:eastAsia="en-ID"/>
              </w:rPr>
            </w:pPr>
          </w:p>
        </w:tc>
      </w:tr>
      <w:tr w:rsidR="00A91B7B" w14:paraId="6A53DD75" w14:textId="77777777" w:rsidTr="00A91B7B">
        <w:trPr>
          <w:trHeight w:val="31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605F6" w14:textId="77777777" w:rsidR="00A91B7B" w:rsidRDefault="00A91B7B">
            <w:pPr>
              <w:spacing w:after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FA1FB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5FE83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9.214.075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1C9C0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57C47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D8C1C" w14:textId="77777777" w:rsidR="00A91B7B" w:rsidRDefault="00A91B7B">
            <w:pPr>
              <w:spacing w:after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4B942" w14:textId="77777777" w:rsidR="00A91B7B" w:rsidRDefault="00A91B7B">
            <w:pPr>
              <w:spacing w:after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2E63D275" w14:textId="77777777" w:rsidR="00A91B7B" w:rsidRDefault="00A91B7B" w:rsidP="00A91B7B">
      <w:pPr>
        <w:spacing w:after="0" w:line="360" w:lineRule="auto"/>
        <w:jc w:val="both"/>
        <w:rPr>
          <w:rFonts w:ascii="Calisto MT" w:hAnsi="Calisto MT"/>
          <w:iCs/>
          <w:sz w:val="24"/>
          <w:szCs w:val="24"/>
          <w:lang w:val="id-ID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847"/>
        <w:gridCol w:w="1737"/>
        <w:gridCol w:w="1077"/>
        <w:gridCol w:w="1473"/>
        <w:gridCol w:w="837"/>
        <w:gridCol w:w="815"/>
      </w:tblGrid>
      <w:tr w:rsidR="00A91B7B" w14:paraId="41D1F7E5" w14:textId="77777777" w:rsidTr="00A91B7B">
        <w:trPr>
          <w:trHeight w:val="315"/>
          <w:jc w:val="center"/>
        </w:trPr>
        <w:tc>
          <w:tcPr>
            <w:tcW w:w="87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8D9D22" w14:textId="77777777" w:rsidR="00A91B7B" w:rsidRDefault="00A91B7B">
            <w:pP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Coefficients</w:t>
            </w:r>
          </w:p>
        </w:tc>
      </w:tr>
      <w:tr w:rsidR="00A91B7B" w14:paraId="1568E758" w14:textId="77777777" w:rsidTr="00A91B7B">
        <w:trPr>
          <w:trHeight w:val="525"/>
          <w:jc w:val="center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1FDE2A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Model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9AC028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AA2A2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Unstandardized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E1477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Standard Error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F3FD8F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Standardized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3391C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C298B4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p</w:t>
            </w:r>
          </w:p>
        </w:tc>
      </w:tr>
      <w:tr w:rsidR="00A91B7B" w14:paraId="0E122930" w14:textId="77777777" w:rsidTr="00A91B7B">
        <w:trPr>
          <w:trHeight w:val="315"/>
          <w:jc w:val="center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FC60D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₀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DCB92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(Intercept)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D77AC7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65.779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8DFCDD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0.832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2A5239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1276E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79.057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26ED2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&lt; .001</w:t>
            </w:r>
          </w:p>
        </w:tc>
      </w:tr>
      <w:tr w:rsidR="00A91B7B" w14:paraId="5C30C9B2" w14:textId="77777777" w:rsidTr="00A91B7B">
        <w:trPr>
          <w:trHeight w:val="315"/>
          <w:jc w:val="center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C2C112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₁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75B6F0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(Intercept)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F80881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14.924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6B0551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5.089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7E710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284DB9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2.933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3A5DE3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0.004</w:t>
            </w:r>
          </w:p>
        </w:tc>
      </w:tr>
      <w:tr w:rsidR="00A91B7B" w14:paraId="407BD1C2" w14:textId="77777777" w:rsidTr="00A91B7B">
        <w:trPr>
          <w:trHeight w:val="555"/>
          <w:jc w:val="center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691A5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E5AEE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Gaya Kepemimpinan Transformasional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F33D32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1.054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7F6DBF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0.182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21646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0.493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D45C1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5.787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A0483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&lt; .001</w:t>
            </w:r>
          </w:p>
        </w:tc>
      </w:tr>
      <w:tr w:rsidR="00A91B7B" w14:paraId="6D8BB0A9" w14:textId="77777777" w:rsidTr="00A91B7B">
        <w:trPr>
          <w:trHeight w:val="315"/>
          <w:jc w:val="center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92AD3D8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B0DF38A" w14:textId="77777777" w:rsidR="00A91B7B" w:rsidRDefault="00A91B7B">
            <w:pP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Budaya Organisasi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144C874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0.493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6CAE361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0.130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4081E6E4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0.322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2838CD2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3.776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BBE45E2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&lt; .001</w:t>
            </w:r>
          </w:p>
        </w:tc>
      </w:tr>
    </w:tbl>
    <w:p w14:paraId="23054120" w14:textId="77777777" w:rsidR="00A91B7B" w:rsidRDefault="00A91B7B" w:rsidP="00A91B7B">
      <w:pPr>
        <w:tabs>
          <w:tab w:val="left" w:pos="0"/>
        </w:tabs>
        <w:rPr>
          <w:rFonts w:ascii="Calisto MT" w:hAnsi="Calisto MT"/>
          <w:sz w:val="24"/>
          <w:szCs w:val="24"/>
        </w:rPr>
      </w:pPr>
    </w:p>
    <w:p w14:paraId="1BA03AAD" w14:textId="77777777" w:rsidR="00A91B7B" w:rsidRDefault="00A91B7B" w:rsidP="00A91B7B">
      <w:pPr>
        <w:pStyle w:val="ListParagraph"/>
        <w:numPr>
          <w:ilvl w:val="3"/>
          <w:numId w:val="2"/>
        </w:numPr>
        <w:tabs>
          <w:tab w:val="left" w:pos="0"/>
          <w:tab w:val="num" w:pos="2552"/>
        </w:tabs>
        <w:suppressAutoHyphens/>
        <w:spacing w:after="0" w:line="240" w:lineRule="auto"/>
        <w:ind w:left="709" w:hanging="283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sz w:val="24"/>
          <w:szCs w:val="24"/>
        </w:rPr>
        <w:t>R Square</w:t>
      </w:r>
    </w:p>
    <w:p w14:paraId="6CF7AE5A" w14:textId="77777777" w:rsidR="00A91B7B" w:rsidRDefault="00A91B7B" w:rsidP="00A91B7B">
      <w:pPr>
        <w:pStyle w:val="ListParagraph"/>
        <w:tabs>
          <w:tab w:val="left" w:pos="0"/>
        </w:tabs>
        <w:suppressAutoHyphens/>
        <w:spacing w:after="0" w:line="240" w:lineRule="auto"/>
        <w:ind w:left="709"/>
        <w:rPr>
          <w:rFonts w:ascii="Calisto MT" w:hAnsi="Calisto MT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9"/>
        <w:gridCol w:w="773"/>
        <w:gridCol w:w="773"/>
        <w:gridCol w:w="1478"/>
        <w:gridCol w:w="919"/>
      </w:tblGrid>
      <w:tr w:rsidR="00A91B7B" w14:paraId="194FEAEA" w14:textId="77777777" w:rsidTr="00A91B7B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E892AD" w14:textId="77777777" w:rsidR="00A91B7B" w:rsidRDefault="00A91B7B">
            <w:pP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Model Summary - Y</w:t>
            </w:r>
          </w:p>
        </w:tc>
      </w:tr>
      <w:tr w:rsidR="00A91B7B" w14:paraId="38626266" w14:textId="77777777" w:rsidTr="00A91B7B">
        <w:trPr>
          <w:trHeight w:val="36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3D46C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8FCAB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DFE5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R²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741BC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Adjusted R²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91B890" w14:textId="77777777" w:rsidR="00A91B7B" w:rsidRDefault="00A91B7B">
            <w:pPr>
              <w:jc w:val="center"/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b/>
                <w:bCs/>
                <w:color w:val="000000"/>
                <w:sz w:val="24"/>
                <w:szCs w:val="24"/>
                <w:lang w:val="en-ID" w:eastAsia="en-ID"/>
              </w:rPr>
              <w:t>RMSE</w:t>
            </w:r>
          </w:p>
        </w:tc>
      </w:tr>
      <w:tr w:rsidR="00A91B7B" w14:paraId="4E3D8C5C" w14:textId="77777777" w:rsidTr="00A91B7B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5C716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935D47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2ECE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066FA5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612D6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8.485</w:t>
            </w:r>
          </w:p>
        </w:tc>
      </w:tr>
      <w:tr w:rsidR="00A91B7B" w14:paraId="02D005A9" w14:textId="77777777" w:rsidTr="00A91B7B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A3E7F90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3AB07E7F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FF1970B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23C50B9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0.531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2EF186E0" w14:textId="77777777" w:rsidR="00A91B7B" w:rsidRDefault="00A91B7B">
            <w:pPr>
              <w:jc w:val="center"/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Calisto MT" w:hAnsi="Calisto MT"/>
                <w:color w:val="000000"/>
                <w:sz w:val="24"/>
                <w:szCs w:val="24"/>
                <w:lang w:val="en-ID" w:eastAsia="en-ID"/>
              </w:rPr>
              <w:t>5.811</w:t>
            </w:r>
          </w:p>
        </w:tc>
      </w:tr>
    </w:tbl>
    <w:p w14:paraId="0175E669" w14:textId="77777777" w:rsidR="00A91B7B" w:rsidRDefault="00A91B7B" w:rsidP="00A91B7B">
      <w:pPr>
        <w:spacing w:after="0" w:line="240" w:lineRule="auto"/>
        <w:ind w:firstLine="720"/>
        <w:jc w:val="both"/>
        <w:rPr>
          <w:rFonts w:ascii="Calisto MT" w:hAnsi="Calisto MT"/>
          <w:sz w:val="24"/>
          <w:szCs w:val="24"/>
          <w:lang w:val="id-ID"/>
        </w:rPr>
      </w:pPr>
    </w:p>
    <w:p w14:paraId="54E7F738" w14:textId="77777777" w:rsidR="00A91B7B" w:rsidRDefault="00A91B7B"/>
    <w:sectPr w:rsidR="00A91B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D66EAE"/>
    <w:multiLevelType w:val="hybridMultilevel"/>
    <w:tmpl w:val="6316AC4A"/>
    <w:lvl w:ilvl="0" w:tplc="57941DFC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6860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45767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7B"/>
    <w:rsid w:val="00A9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DFB6"/>
  <w15:chartTrackingRefBased/>
  <w15:docId w15:val="{96381FD6-41A4-49DC-8074-CAC9A6A8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B7B"/>
    <w:pPr>
      <w:spacing w:line="25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9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Khusnul Khuluq Febrianto</dc:creator>
  <cp:keywords/>
  <dc:description/>
  <cp:lastModifiedBy>Khusnul Khuluq Febrianto</cp:lastModifiedBy>
  <cp:revision>1</cp:revision>
  <dcterms:created xsi:type="dcterms:W3CDTF">2023-08-30T06:58:00Z</dcterms:created>
  <dcterms:modified xsi:type="dcterms:W3CDTF">2023-08-30T06:59:00Z</dcterms:modified>
</cp:coreProperties>
</file>